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CB" w:rsidRDefault="00BD61F5">
      <w:pPr>
        <w:shd w:val="clear" w:color="auto" w:fill="FFFFFF"/>
        <w:ind w:left="211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Специально оборудованные учебные кабинеты для детей – инвалидов и лиц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с</w:t>
      </w:r>
      <w:proofErr w:type="gramEnd"/>
    </w:p>
    <w:p w:rsidR="004317CB" w:rsidRDefault="00BD61F5">
      <w:pPr>
        <w:shd w:val="clear" w:color="auto" w:fill="FFFFFF"/>
        <w:spacing w:before="43"/>
        <w:ind w:left="24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ограниченными возможностями здоровья.</w:t>
      </w:r>
    </w:p>
    <w:p w:rsidR="00D272BF" w:rsidRDefault="00D272BF">
      <w:pPr>
        <w:shd w:val="clear" w:color="auto" w:fill="FFFFFF"/>
        <w:spacing w:before="43"/>
        <w:ind w:left="2467"/>
        <w:rPr>
          <w:rFonts w:eastAsia="Times New Roman"/>
          <w:b/>
          <w:bCs/>
          <w:sz w:val="28"/>
          <w:szCs w:val="28"/>
        </w:rPr>
      </w:pPr>
    </w:p>
    <w:p w:rsidR="00D272BF" w:rsidRDefault="00D272BF" w:rsidP="00D272BF">
      <w:pPr>
        <w:shd w:val="clear" w:color="auto" w:fill="FFFFFF"/>
        <w:spacing w:before="4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Наличие кабинетов в КОУ «</w:t>
      </w:r>
      <w:proofErr w:type="gramStart"/>
      <w:r>
        <w:rPr>
          <w:rFonts w:eastAsia="Times New Roman"/>
          <w:b/>
          <w:bCs/>
          <w:sz w:val="28"/>
          <w:szCs w:val="28"/>
        </w:rPr>
        <w:t>Адаптивная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школа-детский сад № 76»: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795"/>
        <w:gridCol w:w="3448"/>
      </w:tblGrid>
      <w:tr w:rsidR="00D272BF" w:rsidRPr="00D272BF" w:rsidTr="00D272BF">
        <w:tc>
          <w:tcPr>
            <w:tcW w:w="1101" w:type="dxa"/>
          </w:tcPr>
          <w:p w:rsidR="00D272BF" w:rsidRPr="00D272BF" w:rsidRDefault="00CC5B47" w:rsidP="00CC5B47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795" w:type="dxa"/>
          </w:tcPr>
          <w:p w:rsidR="00D272BF" w:rsidRPr="00D272BF" w:rsidRDefault="00CC5B47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3448" w:type="dxa"/>
          </w:tcPr>
          <w:p w:rsidR="00D272BF" w:rsidRPr="00D272BF" w:rsidRDefault="00CC5B47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количество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3448" w:type="dxa"/>
          </w:tcPr>
          <w:p w:rsidR="00D272BF" w:rsidRPr="00D272BF" w:rsidRDefault="0062218D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Кабинет изобразительного искусства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Сенсорный кабинет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272BF" w:rsidRPr="00D272BF" w:rsidTr="00D272BF">
        <w:tc>
          <w:tcPr>
            <w:tcW w:w="1101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95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Кабинет КДЦ</w:t>
            </w:r>
          </w:p>
        </w:tc>
        <w:tc>
          <w:tcPr>
            <w:tcW w:w="3448" w:type="dxa"/>
          </w:tcPr>
          <w:p w:rsidR="00D272BF" w:rsidRPr="00D272BF" w:rsidRDefault="00D272BF" w:rsidP="00D272BF">
            <w:pPr>
              <w:spacing w:before="4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27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</w:tbl>
    <w:p w:rsidR="00D272BF" w:rsidRDefault="00D272BF" w:rsidP="00D272BF">
      <w:pPr>
        <w:shd w:val="clear" w:color="auto" w:fill="FFFFFF"/>
        <w:spacing w:before="43"/>
        <w:jc w:val="both"/>
        <w:rPr>
          <w:rFonts w:eastAsia="Times New Roman"/>
          <w:b/>
          <w:bCs/>
          <w:sz w:val="28"/>
          <w:szCs w:val="28"/>
        </w:rPr>
      </w:pPr>
    </w:p>
    <w:p w:rsidR="00D272BF" w:rsidRDefault="00CC5B47" w:rsidP="0062218D">
      <w:pPr>
        <w:shd w:val="clear" w:color="auto" w:fill="FFFFFF"/>
        <w:ind w:left="211" w:firstLine="720"/>
        <w:jc w:val="both"/>
        <w:rPr>
          <w:rFonts w:eastAsia="Times New Roman"/>
          <w:bCs/>
          <w:sz w:val="28"/>
          <w:szCs w:val="28"/>
        </w:rPr>
      </w:pPr>
      <w:r w:rsidRPr="00CC5B47">
        <w:rPr>
          <w:sz w:val="28"/>
          <w:szCs w:val="28"/>
        </w:rPr>
        <w:t xml:space="preserve">Все кабинеты </w:t>
      </w:r>
      <w:r>
        <w:rPr>
          <w:sz w:val="28"/>
          <w:szCs w:val="28"/>
        </w:rPr>
        <w:t xml:space="preserve">приспособлены для </w:t>
      </w:r>
      <w:r w:rsidRPr="00CC5B47">
        <w:rPr>
          <w:rFonts w:eastAsia="Times New Roman"/>
          <w:bCs/>
          <w:spacing w:val="-1"/>
          <w:sz w:val="28"/>
          <w:szCs w:val="28"/>
        </w:rPr>
        <w:t>детей – инвалидов и лиц с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CC5B47">
        <w:rPr>
          <w:rFonts w:eastAsia="Times New Roman"/>
          <w:bCs/>
          <w:sz w:val="28"/>
          <w:szCs w:val="28"/>
        </w:rPr>
        <w:t>ограниченными возможностями здоровья</w:t>
      </w:r>
      <w:r>
        <w:rPr>
          <w:rFonts w:eastAsia="Times New Roman"/>
          <w:bCs/>
          <w:sz w:val="28"/>
          <w:szCs w:val="28"/>
        </w:rPr>
        <w:t xml:space="preserve">. </w:t>
      </w:r>
    </w:p>
    <w:p w:rsidR="00F358D8" w:rsidRDefault="00F358D8" w:rsidP="0062218D">
      <w:pPr>
        <w:shd w:val="clear" w:color="auto" w:fill="FFFFFF"/>
        <w:ind w:left="211"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Естественная, искусственная освещенность соответствует санитарным нормам. </w:t>
      </w:r>
    </w:p>
    <w:p w:rsidR="00CC5B47" w:rsidRPr="00F358D8" w:rsidRDefault="00CC5B47" w:rsidP="0062218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58D8">
        <w:rPr>
          <w:sz w:val="28"/>
          <w:szCs w:val="28"/>
        </w:rPr>
        <w:t xml:space="preserve">Стены окрашиваются в спокойные светлые тона, окна и потолок – </w:t>
      </w:r>
      <w:proofErr w:type="gramStart"/>
      <w:r w:rsidRPr="00F358D8">
        <w:rPr>
          <w:sz w:val="28"/>
          <w:szCs w:val="28"/>
        </w:rPr>
        <w:t>в</w:t>
      </w:r>
      <w:proofErr w:type="gramEnd"/>
      <w:r w:rsidRPr="00F358D8">
        <w:rPr>
          <w:sz w:val="28"/>
          <w:szCs w:val="28"/>
        </w:rPr>
        <w:t xml:space="preserve"> белый.</w:t>
      </w:r>
      <w:r w:rsidR="00F358D8" w:rsidRPr="00F358D8">
        <w:rPr>
          <w:sz w:val="28"/>
          <w:szCs w:val="28"/>
        </w:rPr>
        <w:t xml:space="preserve"> Поддерживается комфортный тепловой режим. Проветривание кабинетов, влажная уборка и обр</w:t>
      </w:r>
      <w:r w:rsidR="00842C4E">
        <w:rPr>
          <w:sz w:val="28"/>
          <w:szCs w:val="28"/>
        </w:rPr>
        <w:t>аботка проводятся в соответствии</w:t>
      </w:r>
      <w:r w:rsidR="00F358D8" w:rsidRPr="00F358D8">
        <w:rPr>
          <w:sz w:val="28"/>
          <w:szCs w:val="28"/>
        </w:rPr>
        <w:t xml:space="preserve"> с разработанными графиками. </w:t>
      </w:r>
      <w:r w:rsidR="00842C4E">
        <w:rPr>
          <w:sz w:val="28"/>
          <w:szCs w:val="28"/>
        </w:rPr>
        <w:t>Оснащение кабинетов соответствует реализуемым программам.</w:t>
      </w:r>
    </w:p>
    <w:p w:rsidR="002F116B" w:rsidRPr="002322FF" w:rsidRDefault="002F116B" w:rsidP="002322FF">
      <w:pPr>
        <w:shd w:val="clear" w:color="auto" w:fill="FFFFFF"/>
        <w:spacing w:before="235"/>
        <w:ind w:left="96"/>
        <w:rPr>
          <w:sz w:val="24"/>
          <w:szCs w:val="24"/>
        </w:rPr>
      </w:pPr>
      <w:bookmarkStart w:id="0" w:name="_GoBack"/>
      <w:bookmarkEnd w:id="0"/>
    </w:p>
    <w:sectPr w:rsidR="002F116B" w:rsidRPr="002322FF">
      <w:pgSz w:w="11909" w:h="16834"/>
      <w:pgMar w:top="1440" w:right="1075" w:bottom="72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F5"/>
    <w:rsid w:val="002322FF"/>
    <w:rsid w:val="002D67B2"/>
    <w:rsid w:val="002F116B"/>
    <w:rsid w:val="004317CB"/>
    <w:rsid w:val="00521787"/>
    <w:rsid w:val="0062218D"/>
    <w:rsid w:val="0063703B"/>
    <w:rsid w:val="00842C4E"/>
    <w:rsid w:val="00BB5485"/>
    <w:rsid w:val="00BD61F5"/>
    <w:rsid w:val="00CC5B47"/>
    <w:rsid w:val="00D272BF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5B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5B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9</cp:revision>
  <dcterms:created xsi:type="dcterms:W3CDTF">2021-02-15T10:48:00Z</dcterms:created>
  <dcterms:modified xsi:type="dcterms:W3CDTF">2021-04-12T16:51:00Z</dcterms:modified>
</cp:coreProperties>
</file>