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5" w:rsidRDefault="002300B8" w:rsidP="0043186E">
      <w:pPr>
        <w:shd w:val="clear" w:color="auto" w:fill="FFFFFF"/>
        <w:spacing w:line="365" w:lineRule="exact"/>
        <w:ind w:right="10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Обеспечение беспрепятственного доступа в здание </w:t>
      </w:r>
      <w:r w:rsidR="0043186E">
        <w:rPr>
          <w:rFonts w:eastAsia="Times New Roman"/>
          <w:b/>
          <w:bCs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ОУ «</w:t>
      </w:r>
      <w:proofErr w:type="gramStart"/>
      <w:r w:rsidR="0043186E">
        <w:rPr>
          <w:rFonts w:eastAsia="Times New Roman"/>
          <w:b/>
          <w:bCs/>
          <w:sz w:val="28"/>
          <w:szCs w:val="28"/>
        </w:rPr>
        <w:t>Адаптивная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школа-детский сад</w:t>
      </w:r>
      <w:r w:rsidR="0043186E">
        <w:rPr>
          <w:rFonts w:eastAsia="Times New Roman"/>
          <w:b/>
          <w:bCs/>
          <w:sz w:val="28"/>
          <w:szCs w:val="28"/>
        </w:rPr>
        <w:t xml:space="preserve"> № 76»</w:t>
      </w:r>
      <w:r>
        <w:rPr>
          <w:rFonts w:eastAsia="Times New Roman"/>
          <w:b/>
          <w:bCs/>
          <w:sz w:val="28"/>
          <w:szCs w:val="28"/>
        </w:rPr>
        <w:t xml:space="preserve">, </w:t>
      </w:r>
    </w:p>
    <w:p w:rsidR="00C30FF5" w:rsidRDefault="002300B8" w:rsidP="0043186E">
      <w:pPr>
        <w:shd w:val="clear" w:color="auto" w:fill="FFFFFF"/>
        <w:spacing w:before="139"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Для беспрепятственного доступа лиц с ограниченными возможностями здоровья и (или) инвалидов в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</w:t>
      </w:r>
      <w:r w:rsidR="0043186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43186E">
        <w:rPr>
          <w:rFonts w:eastAsia="Times New Roman"/>
          <w:sz w:val="24"/>
          <w:szCs w:val="24"/>
        </w:rPr>
        <w:t>Адаптивная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школа-детский</w:t>
      </w:r>
      <w:proofErr w:type="gramEnd"/>
      <w:r>
        <w:rPr>
          <w:rFonts w:eastAsia="Times New Roman"/>
          <w:sz w:val="24"/>
          <w:szCs w:val="24"/>
        </w:rPr>
        <w:t xml:space="preserve"> сад</w:t>
      </w:r>
      <w:r w:rsidR="0043186E">
        <w:rPr>
          <w:rFonts w:eastAsia="Times New Roman"/>
          <w:sz w:val="24"/>
          <w:szCs w:val="24"/>
        </w:rPr>
        <w:t xml:space="preserve"> № 76»</w:t>
      </w:r>
      <w:r>
        <w:rPr>
          <w:rFonts w:eastAsia="Times New Roman"/>
          <w:sz w:val="24"/>
          <w:szCs w:val="24"/>
        </w:rPr>
        <w:t xml:space="preserve">, (далее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ОУ) проведён комплекс мероприятий в рамках выполнения программы «Доступная среда».</w:t>
      </w:r>
    </w:p>
    <w:p w:rsidR="00C30FF5" w:rsidRDefault="002300B8" w:rsidP="0043186E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Для инвалидов и лиц с ограниченными возможностями здоровья в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</w:t>
      </w:r>
      <w:r w:rsidR="001F13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созданы следующие условия:</w:t>
      </w:r>
    </w:p>
    <w:p w:rsidR="00C30FF5" w:rsidRDefault="0043186E" w:rsidP="0043186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2300B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2-х</w:t>
      </w:r>
      <w:r w:rsidR="002300B8">
        <w:rPr>
          <w:rFonts w:eastAsia="Times New Roman"/>
          <w:sz w:val="24"/>
          <w:szCs w:val="24"/>
        </w:rPr>
        <w:t xml:space="preserve"> вход</w:t>
      </w:r>
      <w:r>
        <w:rPr>
          <w:rFonts w:eastAsia="Times New Roman"/>
          <w:sz w:val="24"/>
          <w:szCs w:val="24"/>
        </w:rPr>
        <w:t>ах</w:t>
      </w:r>
      <w:r w:rsidR="002300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здание</w:t>
      </w:r>
      <w:r w:rsidR="002300B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 w:rsidR="002300B8">
        <w:rPr>
          <w:rFonts w:eastAsia="Times New Roman"/>
          <w:sz w:val="24"/>
          <w:szCs w:val="24"/>
        </w:rPr>
        <w:t xml:space="preserve">ОУ установлена кнопка вызова </w:t>
      </w:r>
      <w:r w:rsidR="00C87E37">
        <w:rPr>
          <w:rFonts w:eastAsia="Times New Roman"/>
          <w:sz w:val="24"/>
          <w:szCs w:val="24"/>
        </w:rPr>
        <w:t>персонала</w:t>
      </w:r>
      <w:r w:rsidR="002300B8">
        <w:rPr>
          <w:rFonts w:eastAsia="Times New Roman"/>
          <w:sz w:val="24"/>
          <w:szCs w:val="24"/>
        </w:rPr>
        <w:t xml:space="preserve"> для инвалидов-колясочников;</w:t>
      </w:r>
    </w:p>
    <w:p w:rsidR="00C30FF5" w:rsidRDefault="005E5B23" w:rsidP="0043186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2300B8">
        <w:rPr>
          <w:rFonts w:eastAsia="Times New Roman"/>
          <w:sz w:val="24"/>
          <w:szCs w:val="24"/>
        </w:rPr>
        <w:t>ход</w:t>
      </w:r>
      <w:r>
        <w:rPr>
          <w:rFonts w:eastAsia="Times New Roman"/>
          <w:sz w:val="24"/>
          <w:szCs w:val="24"/>
        </w:rPr>
        <w:t xml:space="preserve"> </w:t>
      </w:r>
      <w:r w:rsidR="002300B8">
        <w:rPr>
          <w:rFonts w:eastAsia="Times New Roman"/>
          <w:sz w:val="24"/>
          <w:szCs w:val="24"/>
        </w:rPr>
        <w:t>№</w:t>
      </w:r>
      <w:r w:rsidR="0043186E">
        <w:rPr>
          <w:rFonts w:eastAsia="Times New Roman"/>
          <w:sz w:val="24"/>
          <w:szCs w:val="24"/>
        </w:rPr>
        <w:t xml:space="preserve"> 2</w:t>
      </w:r>
      <w:r w:rsidR="002300B8">
        <w:rPr>
          <w:rFonts w:eastAsia="Times New Roman"/>
          <w:sz w:val="24"/>
          <w:szCs w:val="24"/>
        </w:rPr>
        <w:t xml:space="preserve"> в здание </w:t>
      </w:r>
      <w:r w:rsidR="0043186E">
        <w:rPr>
          <w:rFonts w:eastAsia="Times New Roman"/>
          <w:sz w:val="24"/>
          <w:szCs w:val="24"/>
        </w:rPr>
        <w:t>К</w:t>
      </w:r>
      <w:r w:rsidR="002300B8">
        <w:rPr>
          <w:rFonts w:eastAsia="Times New Roman"/>
          <w:sz w:val="24"/>
          <w:szCs w:val="24"/>
        </w:rPr>
        <w:t>ОУ</w:t>
      </w:r>
      <w:r w:rsidR="0043186E">
        <w:rPr>
          <w:rFonts w:eastAsia="Times New Roman"/>
          <w:sz w:val="24"/>
          <w:szCs w:val="24"/>
        </w:rPr>
        <w:t xml:space="preserve"> </w:t>
      </w:r>
      <w:r w:rsidR="002300B8">
        <w:rPr>
          <w:rFonts w:eastAsia="Times New Roman"/>
          <w:sz w:val="24"/>
          <w:szCs w:val="24"/>
        </w:rPr>
        <w:t>оборудован пандусом;</w:t>
      </w:r>
    </w:p>
    <w:p w:rsidR="00C30FF5" w:rsidRDefault="002300B8" w:rsidP="0043186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сотрудники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оказывают услуги по сопровождени</w:t>
      </w:r>
      <w:r w:rsidR="0043186E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инвалидов на территории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ОУ, содействие инвалиду при входе в </w:t>
      </w:r>
      <w:r w:rsidR="0043186E">
        <w:rPr>
          <w:rFonts w:eastAsia="Times New Roman"/>
          <w:sz w:val="24"/>
          <w:szCs w:val="24"/>
        </w:rPr>
        <w:t>здание</w:t>
      </w:r>
      <w:r>
        <w:rPr>
          <w:rFonts w:eastAsia="Times New Roman"/>
          <w:sz w:val="24"/>
          <w:szCs w:val="24"/>
        </w:rPr>
        <w:t xml:space="preserve"> и выходе из него, информированию инвалида о доступных маршрутах общественного транспорта;</w:t>
      </w:r>
    </w:p>
    <w:p w:rsidR="00C30FF5" w:rsidRDefault="002300B8" w:rsidP="0043186E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 инструктаж </w:t>
      </w:r>
      <w:r w:rsidR="0043186E"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>сотрудник</w:t>
      </w:r>
      <w:r w:rsidR="0043186E">
        <w:rPr>
          <w:rFonts w:eastAsia="Times New Roman"/>
          <w:sz w:val="24"/>
          <w:szCs w:val="24"/>
        </w:rPr>
        <w:t>ами</w:t>
      </w:r>
      <w:r>
        <w:rPr>
          <w:rFonts w:eastAsia="Times New Roman"/>
          <w:sz w:val="24"/>
          <w:szCs w:val="24"/>
        </w:rPr>
        <w:t xml:space="preserve">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ОУ, предоставляющи</w:t>
      </w:r>
      <w:r w:rsidR="0043186E">
        <w:rPr>
          <w:rFonts w:eastAsia="Times New Roman"/>
          <w:sz w:val="24"/>
          <w:szCs w:val="24"/>
        </w:rPr>
        <w:t>ми</w:t>
      </w:r>
      <w:r>
        <w:rPr>
          <w:rFonts w:eastAsia="Times New Roman"/>
          <w:sz w:val="24"/>
          <w:szCs w:val="24"/>
        </w:rPr>
        <w:t xml:space="preserve"> услуги инвалидам;</w:t>
      </w:r>
    </w:p>
    <w:p w:rsidR="00C30FF5" w:rsidRDefault="002300B8" w:rsidP="0043186E">
      <w:pPr>
        <w:shd w:val="clear" w:color="auto" w:fill="FFFFFF"/>
        <w:spacing w:line="274" w:lineRule="exact"/>
        <w:ind w:right="10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 </w:t>
      </w:r>
      <w:r w:rsidR="0043186E">
        <w:rPr>
          <w:rFonts w:eastAsia="Times New Roman"/>
          <w:sz w:val="24"/>
          <w:szCs w:val="24"/>
        </w:rPr>
        <w:t>одном учебном кабинете</w:t>
      </w:r>
      <w:r>
        <w:rPr>
          <w:rFonts w:eastAsia="Times New Roman"/>
          <w:sz w:val="24"/>
          <w:szCs w:val="24"/>
        </w:rPr>
        <w:t xml:space="preserve"> установлена индукционная петля для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нарушением слуха;</w:t>
      </w:r>
    </w:p>
    <w:p w:rsidR="0043186E" w:rsidRDefault="002300B8" w:rsidP="0043186E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 центральном входе в </w:t>
      </w:r>
      <w:r w:rsidR="0043186E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ОУ размещена вывеска с названием организации и графиком</w:t>
      </w:r>
      <w:r>
        <w:rPr>
          <w:rFonts w:eastAsia="Times New Roman"/>
          <w:sz w:val="24"/>
          <w:szCs w:val="24"/>
        </w:rPr>
        <w:br/>
        <w:t>работы, выполненная рельефно-точечным шрифтом Брайля для лиц, имеющих стойкие</w:t>
      </w:r>
      <w:r>
        <w:rPr>
          <w:rFonts w:eastAsia="Times New Roman"/>
          <w:sz w:val="24"/>
          <w:szCs w:val="24"/>
        </w:rPr>
        <w:br/>
        <w:t>расстройства функции зрения;</w:t>
      </w:r>
    </w:p>
    <w:p w:rsidR="0043186E" w:rsidRDefault="002300B8" w:rsidP="0043186E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3186E">
        <w:rPr>
          <w:rFonts w:eastAsia="Times New Roman"/>
          <w:spacing w:val="-1"/>
          <w:sz w:val="24"/>
          <w:szCs w:val="24"/>
        </w:rPr>
        <w:t xml:space="preserve">на первом этаже </w:t>
      </w:r>
      <w:r>
        <w:rPr>
          <w:rFonts w:eastAsia="Times New Roman"/>
          <w:spacing w:val="-1"/>
          <w:sz w:val="24"/>
          <w:szCs w:val="24"/>
        </w:rPr>
        <w:t>оборудован</w:t>
      </w:r>
      <w:r w:rsidR="0043186E">
        <w:rPr>
          <w:rFonts w:eastAsia="Times New Roman"/>
          <w:spacing w:val="-1"/>
          <w:sz w:val="24"/>
          <w:szCs w:val="24"/>
        </w:rPr>
        <w:t>ы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43186E">
        <w:rPr>
          <w:rFonts w:eastAsia="Times New Roman"/>
          <w:spacing w:val="-1"/>
          <w:sz w:val="24"/>
          <w:szCs w:val="24"/>
        </w:rPr>
        <w:t xml:space="preserve">2 санузла </w:t>
      </w:r>
      <w:r>
        <w:rPr>
          <w:rFonts w:eastAsia="Times New Roman"/>
          <w:spacing w:val="-1"/>
          <w:sz w:val="24"/>
          <w:szCs w:val="24"/>
        </w:rPr>
        <w:t>для маломобильных групп</w:t>
      </w:r>
      <w:r w:rsidR="0043186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населения и лиц с ОВЗ;</w:t>
      </w:r>
    </w:p>
    <w:p w:rsidR="0043186E" w:rsidRDefault="0043186E" w:rsidP="0043186E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300B8">
        <w:rPr>
          <w:rFonts w:eastAsia="Times New Roman"/>
          <w:sz w:val="24"/>
          <w:szCs w:val="24"/>
        </w:rPr>
        <w:t>оборудованы расширенные дверные проемы;</w:t>
      </w:r>
    </w:p>
    <w:p w:rsidR="005E1594" w:rsidRDefault="0043186E" w:rsidP="005E1594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300B8">
        <w:rPr>
          <w:rFonts w:eastAsia="Times New Roman"/>
          <w:sz w:val="24"/>
          <w:szCs w:val="24"/>
        </w:rPr>
        <w:t xml:space="preserve">издан </w:t>
      </w:r>
      <w:r w:rsidR="00792B6C">
        <w:rPr>
          <w:rFonts w:eastAsia="Times New Roman"/>
          <w:sz w:val="24"/>
          <w:szCs w:val="24"/>
        </w:rPr>
        <w:t>приказ</w:t>
      </w:r>
      <w:r w:rsidR="002300B8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12</w:t>
      </w:r>
      <w:r w:rsidR="002300B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="002300B8">
        <w:rPr>
          <w:rFonts w:eastAsia="Times New Roman"/>
          <w:sz w:val="24"/>
          <w:szCs w:val="24"/>
        </w:rPr>
        <w:t>.20</w:t>
      </w:r>
      <w:r>
        <w:rPr>
          <w:rFonts w:eastAsia="Times New Roman"/>
          <w:sz w:val="24"/>
          <w:szCs w:val="24"/>
        </w:rPr>
        <w:t>18</w:t>
      </w:r>
      <w:r w:rsidR="002300B8">
        <w:rPr>
          <w:rFonts w:eastAsia="Times New Roman"/>
          <w:sz w:val="24"/>
          <w:szCs w:val="24"/>
        </w:rPr>
        <w:t>г. №</w:t>
      </w:r>
      <w:r>
        <w:rPr>
          <w:rFonts w:eastAsia="Times New Roman"/>
          <w:sz w:val="24"/>
          <w:szCs w:val="24"/>
        </w:rPr>
        <w:t xml:space="preserve"> 104</w:t>
      </w:r>
      <w:r w:rsidR="002300B8">
        <w:rPr>
          <w:rFonts w:eastAsia="Times New Roman"/>
          <w:sz w:val="24"/>
          <w:szCs w:val="24"/>
        </w:rPr>
        <w:t xml:space="preserve"> «Об утверждении перечня мер</w:t>
      </w:r>
      <w:r w:rsidR="005E1594">
        <w:rPr>
          <w:rFonts w:eastAsia="Times New Roman"/>
          <w:sz w:val="24"/>
          <w:szCs w:val="24"/>
        </w:rPr>
        <w:t xml:space="preserve">оприятий </w:t>
      </w:r>
      <w:r w:rsidR="002300B8">
        <w:rPr>
          <w:rFonts w:eastAsia="Times New Roman"/>
          <w:sz w:val="24"/>
          <w:szCs w:val="24"/>
        </w:rPr>
        <w:t>обеспечения доступ</w:t>
      </w:r>
      <w:r w:rsidR="00792B6C">
        <w:rPr>
          <w:rFonts w:eastAsia="Times New Roman"/>
          <w:sz w:val="24"/>
          <w:szCs w:val="24"/>
        </w:rPr>
        <w:t>ности для</w:t>
      </w:r>
      <w:r w:rsidR="002300B8">
        <w:rPr>
          <w:rFonts w:eastAsia="Times New Roman"/>
          <w:sz w:val="24"/>
          <w:szCs w:val="24"/>
        </w:rPr>
        <w:t xml:space="preserve"> инвалидов </w:t>
      </w:r>
      <w:r w:rsidR="005E1594">
        <w:rPr>
          <w:rFonts w:eastAsia="Times New Roman"/>
          <w:sz w:val="24"/>
          <w:szCs w:val="24"/>
        </w:rPr>
        <w:t>объектов и услуг</w:t>
      </w:r>
      <w:r w:rsidR="002300B8">
        <w:rPr>
          <w:rFonts w:eastAsia="Times New Roman"/>
          <w:sz w:val="24"/>
          <w:szCs w:val="24"/>
        </w:rPr>
        <w:t xml:space="preserve"> </w:t>
      </w:r>
      <w:r w:rsidR="005E1594">
        <w:rPr>
          <w:rFonts w:eastAsia="Times New Roman"/>
          <w:sz w:val="24"/>
          <w:szCs w:val="24"/>
        </w:rPr>
        <w:t>КОУ «</w:t>
      </w:r>
      <w:proofErr w:type="gramStart"/>
      <w:r w:rsidR="005E1594">
        <w:rPr>
          <w:rFonts w:eastAsia="Times New Roman"/>
          <w:sz w:val="24"/>
          <w:szCs w:val="24"/>
        </w:rPr>
        <w:t>Адаптивная</w:t>
      </w:r>
      <w:proofErr w:type="gramEnd"/>
      <w:r w:rsidR="005E1594">
        <w:rPr>
          <w:rFonts w:eastAsia="Times New Roman"/>
          <w:sz w:val="24"/>
          <w:szCs w:val="24"/>
        </w:rPr>
        <w:t xml:space="preserve"> школа-детский сад № 76» на 2019-2025 гг.</w:t>
      </w:r>
      <w:r w:rsidR="002300B8">
        <w:rPr>
          <w:rFonts w:eastAsia="Times New Roman"/>
          <w:sz w:val="24"/>
          <w:szCs w:val="24"/>
        </w:rPr>
        <w:t>;</w:t>
      </w:r>
    </w:p>
    <w:p w:rsidR="005E1594" w:rsidRDefault="005E1594" w:rsidP="005E1594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разработаны алгоритмы оказания ситуационной помощи инвалидам различных категорий.</w:t>
      </w:r>
    </w:p>
    <w:p w:rsidR="00C30FF5" w:rsidRDefault="005E1594" w:rsidP="005E1594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300B8">
        <w:rPr>
          <w:rFonts w:eastAsia="Times New Roman"/>
          <w:sz w:val="24"/>
          <w:szCs w:val="24"/>
        </w:rPr>
        <w:t xml:space="preserve">разработана и утверждена программа инструктажа работников </w:t>
      </w:r>
      <w:r>
        <w:rPr>
          <w:rFonts w:eastAsia="Times New Roman"/>
          <w:sz w:val="24"/>
          <w:szCs w:val="24"/>
        </w:rPr>
        <w:t>К</w:t>
      </w:r>
      <w:r w:rsidR="002300B8">
        <w:rPr>
          <w:rFonts w:eastAsia="Times New Roman"/>
          <w:sz w:val="24"/>
          <w:szCs w:val="24"/>
        </w:rPr>
        <w:t>ОУ (</w:t>
      </w:r>
      <w:r>
        <w:rPr>
          <w:rFonts w:eastAsia="Times New Roman"/>
          <w:sz w:val="24"/>
          <w:szCs w:val="24"/>
        </w:rPr>
        <w:t xml:space="preserve">приказ </w:t>
      </w:r>
      <w:r w:rsidR="002300B8">
        <w:rPr>
          <w:rFonts w:eastAsia="Times New Roman"/>
          <w:sz w:val="24"/>
          <w:szCs w:val="24"/>
        </w:rPr>
        <w:t>от 28.08.2020г. №234);</w:t>
      </w:r>
    </w:p>
    <w:p w:rsidR="00302B66" w:rsidRDefault="00302B66" w:rsidP="00302B66">
      <w:pPr>
        <w:shd w:val="clear" w:color="auto" w:fill="FFFFFF"/>
        <w:spacing w:line="278" w:lineRule="exact"/>
        <w:ind w:left="7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разработан паспорт доступности для инвалидов объекта и предоставляемых на нем услуг в сфере образования;</w:t>
      </w:r>
    </w:p>
    <w:p w:rsidR="00302B66" w:rsidRDefault="00E43D33" w:rsidP="00302B66">
      <w:pPr>
        <w:shd w:val="clear" w:color="auto" w:fill="FFFFFF"/>
        <w:spacing w:line="278" w:lineRule="exact"/>
        <w:ind w:left="77"/>
        <w:rPr>
          <w:rFonts w:eastAsia="Times New Roman"/>
          <w:sz w:val="24"/>
          <w:szCs w:val="24"/>
        </w:rPr>
      </w:pPr>
      <w:r>
        <w:rPr>
          <w:spacing w:val="-12"/>
          <w:sz w:val="24"/>
          <w:szCs w:val="24"/>
        </w:rPr>
        <w:t xml:space="preserve">- </w:t>
      </w:r>
      <w:r>
        <w:rPr>
          <w:rFonts w:eastAsia="Times New Roman"/>
          <w:spacing w:val="-12"/>
          <w:sz w:val="24"/>
          <w:szCs w:val="24"/>
        </w:rPr>
        <w:t xml:space="preserve">утвержден акт обследования объекта социальной инфраструктуры к </w:t>
      </w:r>
      <w:r w:rsidR="00302B66">
        <w:rPr>
          <w:rFonts w:eastAsia="Times New Roman"/>
          <w:spacing w:val="-12"/>
          <w:sz w:val="24"/>
          <w:szCs w:val="24"/>
        </w:rPr>
        <w:t xml:space="preserve">паспорту </w:t>
      </w:r>
      <w:r w:rsidR="00302B66">
        <w:rPr>
          <w:rFonts w:eastAsia="Times New Roman"/>
          <w:sz w:val="24"/>
          <w:szCs w:val="24"/>
        </w:rPr>
        <w:t>доступности.</w:t>
      </w:r>
    </w:p>
    <w:p w:rsidR="00302B66" w:rsidRDefault="00302B66">
      <w:pPr>
        <w:shd w:val="clear" w:color="auto" w:fill="FFFFFF"/>
        <w:tabs>
          <w:tab w:val="left" w:pos="221"/>
        </w:tabs>
        <w:spacing w:before="269" w:line="278" w:lineRule="exact"/>
        <w:ind w:right="5"/>
        <w:jc w:val="both"/>
      </w:pPr>
    </w:p>
    <w:p w:rsidR="00302B66" w:rsidRDefault="00302B66" w:rsidP="005023BC">
      <w:pPr>
        <w:shd w:val="clear" w:color="auto" w:fill="FFFFFF"/>
        <w:spacing w:line="278" w:lineRule="exact"/>
        <w:ind w:left="77"/>
        <w:jc w:val="right"/>
      </w:pPr>
      <w:r>
        <w:rPr>
          <w:rFonts w:eastAsia="Times New Roman"/>
          <w:spacing w:val="-2"/>
          <w:sz w:val="24"/>
          <w:szCs w:val="24"/>
        </w:rPr>
        <w:t>Приложение:</w:t>
      </w:r>
      <w:bookmarkStart w:id="0" w:name="_GoBack"/>
      <w:bookmarkEnd w:id="0"/>
    </w:p>
    <w:p w:rsidR="00302B66" w:rsidRDefault="00E43D33" w:rsidP="00302B66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приказ </w:t>
      </w:r>
      <w:r w:rsidR="00302B66">
        <w:rPr>
          <w:rFonts w:eastAsia="Times New Roman"/>
          <w:sz w:val="24"/>
          <w:szCs w:val="24"/>
        </w:rPr>
        <w:t>от 12.11.2018г.</w:t>
      </w:r>
      <w:r>
        <w:rPr>
          <w:rFonts w:eastAsia="Times New Roman"/>
          <w:sz w:val="24"/>
          <w:szCs w:val="24"/>
        </w:rPr>
        <w:t xml:space="preserve"> № 104 «Об утверждении перечня мероприятий обеспечения доступности для </w:t>
      </w:r>
      <w:r w:rsidR="00302B66">
        <w:rPr>
          <w:rFonts w:eastAsia="Times New Roman"/>
          <w:sz w:val="24"/>
          <w:szCs w:val="24"/>
        </w:rPr>
        <w:t>инвалидов объектов и услуг КОУ «</w:t>
      </w:r>
      <w:proofErr w:type="gramStart"/>
      <w:r w:rsidR="00302B66">
        <w:rPr>
          <w:rFonts w:eastAsia="Times New Roman"/>
          <w:sz w:val="24"/>
          <w:szCs w:val="24"/>
        </w:rPr>
        <w:t>Адаптивная</w:t>
      </w:r>
      <w:proofErr w:type="gramEnd"/>
      <w:r w:rsidR="00302B66">
        <w:rPr>
          <w:rFonts w:eastAsia="Times New Roman"/>
          <w:sz w:val="24"/>
          <w:szCs w:val="24"/>
        </w:rPr>
        <w:t xml:space="preserve"> школа-детский сад № 76» на 2019-2025 гг.;</w:t>
      </w:r>
    </w:p>
    <w:p w:rsidR="00302B66" w:rsidRDefault="00302B66" w:rsidP="00302B66">
      <w:pPr>
        <w:shd w:val="clear" w:color="auto" w:fill="FFFFFF"/>
        <w:tabs>
          <w:tab w:val="left" w:pos="139"/>
        </w:tabs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- алгоритмы оказания ситуационной помощи инвалидам различных категорий;</w:t>
      </w:r>
    </w:p>
    <w:p w:rsidR="00302B66" w:rsidRDefault="00302B66" w:rsidP="00302B66">
      <w:p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программа инструктажа работников КОУ (приказ от 28.08.2020г. №234);</w:t>
      </w:r>
    </w:p>
    <w:p w:rsidR="00302B66" w:rsidRDefault="00302B66" w:rsidP="00302B66">
      <w:pPr>
        <w:shd w:val="clear" w:color="auto" w:fill="FFFFFF"/>
        <w:spacing w:line="278" w:lineRule="exact"/>
        <w:ind w:left="77"/>
      </w:pPr>
      <w:r>
        <w:rPr>
          <w:rFonts w:eastAsia="Times New Roman"/>
          <w:sz w:val="24"/>
          <w:szCs w:val="24"/>
        </w:rPr>
        <w:t>- паспорт доступности для инвалидов объекта и предоставляемых на нем услуг в сфере образования;</w:t>
      </w:r>
    </w:p>
    <w:p w:rsidR="00302B66" w:rsidRDefault="00E43D33" w:rsidP="00302B66">
      <w:pPr>
        <w:shd w:val="clear" w:color="auto" w:fill="FFFFFF"/>
        <w:spacing w:line="278" w:lineRule="exact"/>
        <w:ind w:left="77"/>
        <w:rPr>
          <w:rFonts w:eastAsia="Times New Roman"/>
          <w:sz w:val="24"/>
          <w:szCs w:val="24"/>
        </w:rPr>
      </w:pPr>
      <w:r>
        <w:rPr>
          <w:rFonts w:eastAsia="Times New Roman"/>
          <w:spacing w:val="-12"/>
          <w:sz w:val="24"/>
          <w:szCs w:val="24"/>
        </w:rPr>
        <w:t xml:space="preserve">- акт обследования объекта социальной инфраструктуры к </w:t>
      </w:r>
      <w:r w:rsidR="00302B66">
        <w:rPr>
          <w:rFonts w:eastAsia="Times New Roman"/>
          <w:spacing w:val="-12"/>
          <w:sz w:val="24"/>
          <w:szCs w:val="24"/>
        </w:rPr>
        <w:t xml:space="preserve">паспорту </w:t>
      </w:r>
      <w:r w:rsidR="00302B66">
        <w:rPr>
          <w:rFonts w:eastAsia="Times New Roman"/>
          <w:sz w:val="24"/>
          <w:szCs w:val="24"/>
        </w:rPr>
        <w:t>доступности.</w:t>
      </w:r>
    </w:p>
    <w:p w:rsidR="00302B66" w:rsidRDefault="00302B66">
      <w:pPr>
        <w:shd w:val="clear" w:color="auto" w:fill="FFFFFF"/>
        <w:tabs>
          <w:tab w:val="left" w:pos="221"/>
        </w:tabs>
        <w:spacing w:before="269" w:line="278" w:lineRule="exact"/>
        <w:ind w:right="5"/>
        <w:jc w:val="both"/>
      </w:pPr>
    </w:p>
    <w:p w:rsidR="002300B8" w:rsidRDefault="002300B8" w:rsidP="00302B66">
      <w:pPr>
        <w:shd w:val="clear" w:color="auto" w:fill="FFFFFF"/>
        <w:spacing w:line="274" w:lineRule="exact"/>
        <w:jc w:val="right"/>
      </w:pPr>
    </w:p>
    <w:sectPr w:rsidR="002300B8" w:rsidSect="00302B66">
      <w:pgSz w:w="16834" w:h="11909" w:orient="landscape"/>
      <w:pgMar w:top="1440" w:right="1131" w:bottom="72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E4712"/>
    <w:lvl w:ilvl="0">
      <w:numFmt w:val="bullet"/>
      <w:lvlText w:val="*"/>
      <w:lvlJc w:val="left"/>
    </w:lvl>
  </w:abstractNum>
  <w:abstractNum w:abstractNumId="1">
    <w:nsid w:val="0196163C"/>
    <w:multiLevelType w:val="singleLevel"/>
    <w:tmpl w:val="41AE3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C8707D"/>
    <w:multiLevelType w:val="singleLevel"/>
    <w:tmpl w:val="62386A4A"/>
    <w:lvl w:ilvl="0">
      <w:start w:val="2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0F642B9F"/>
    <w:multiLevelType w:val="singleLevel"/>
    <w:tmpl w:val="548AB3FA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0FF72F5A"/>
    <w:multiLevelType w:val="singleLevel"/>
    <w:tmpl w:val="A6A48AF6"/>
    <w:lvl w:ilvl="0">
      <w:start w:val="3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111C0751"/>
    <w:multiLevelType w:val="singleLevel"/>
    <w:tmpl w:val="D0B440F0"/>
    <w:lvl w:ilvl="0">
      <w:start w:val="5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16DD511B"/>
    <w:multiLevelType w:val="singleLevel"/>
    <w:tmpl w:val="5C22E414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CDC53E7"/>
    <w:multiLevelType w:val="singleLevel"/>
    <w:tmpl w:val="2FD687EE"/>
    <w:lvl w:ilvl="0">
      <w:start w:val="3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14F7E42"/>
    <w:multiLevelType w:val="singleLevel"/>
    <w:tmpl w:val="14F433EC"/>
    <w:lvl w:ilvl="0">
      <w:start w:val="3"/>
      <w:numFmt w:val="decimal"/>
      <w:lvlText w:val="3.2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21F84EAD"/>
    <w:multiLevelType w:val="singleLevel"/>
    <w:tmpl w:val="14F433EC"/>
    <w:lvl w:ilvl="0">
      <w:start w:val="3"/>
      <w:numFmt w:val="decimal"/>
      <w:lvlText w:val="3.2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236E5D58"/>
    <w:multiLevelType w:val="singleLevel"/>
    <w:tmpl w:val="8F06704A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BAF14B7"/>
    <w:multiLevelType w:val="singleLevel"/>
    <w:tmpl w:val="B88C86D4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2C527079"/>
    <w:multiLevelType w:val="singleLevel"/>
    <w:tmpl w:val="235CCBF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CB7371A"/>
    <w:multiLevelType w:val="singleLevel"/>
    <w:tmpl w:val="1D34DD1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2EBD4B83"/>
    <w:multiLevelType w:val="singleLevel"/>
    <w:tmpl w:val="4E1C00E2"/>
    <w:lvl w:ilvl="0">
      <w:start w:val="5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2ED55D8C"/>
    <w:multiLevelType w:val="singleLevel"/>
    <w:tmpl w:val="3188B2E0"/>
    <w:lvl w:ilvl="0">
      <w:start w:val="7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37417A60"/>
    <w:multiLevelType w:val="singleLevel"/>
    <w:tmpl w:val="F32EF1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42A9105A"/>
    <w:multiLevelType w:val="singleLevel"/>
    <w:tmpl w:val="1A14DA84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75D0BE8"/>
    <w:multiLevelType w:val="singleLevel"/>
    <w:tmpl w:val="CBB8C514"/>
    <w:lvl w:ilvl="0">
      <w:start w:val="2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49F57B8B"/>
    <w:multiLevelType w:val="singleLevel"/>
    <w:tmpl w:val="9FF618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51F15252"/>
    <w:multiLevelType w:val="singleLevel"/>
    <w:tmpl w:val="A05EB2B0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54DA7E0D"/>
    <w:multiLevelType w:val="singleLevel"/>
    <w:tmpl w:val="14CA0C9E"/>
    <w:lvl w:ilvl="0">
      <w:start w:val="4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2">
    <w:nsid w:val="55D23188"/>
    <w:multiLevelType w:val="singleLevel"/>
    <w:tmpl w:val="EEF00904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56FE115A"/>
    <w:multiLevelType w:val="singleLevel"/>
    <w:tmpl w:val="D01C4502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BC01A0F"/>
    <w:multiLevelType w:val="singleLevel"/>
    <w:tmpl w:val="DD70CE7E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5">
    <w:nsid w:val="5F423C4C"/>
    <w:multiLevelType w:val="singleLevel"/>
    <w:tmpl w:val="F0D49526"/>
    <w:lvl w:ilvl="0">
      <w:start w:val="1"/>
      <w:numFmt w:val="decimal"/>
      <w:lvlText w:val="3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>
    <w:nsid w:val="707A57CB"/>
    <w:multiLevelType w:val="singleLevel"/>
    <w:tmpl w:val="97AADC60"/>
    <w:lvl w:ilvl="0">
      <w:start w:val="9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7">
    <w:nsid w:val="76045AC8"/>
    <w:multiLevelType w:val="singleLevel"/>
    <w:tmpl w:val="FF06191E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8">
    <w:nsid w:val="7F7C14FC"/>
    <w:multiLevelType w:val="singleLevel"/>
    <w:tmpl w:val="CF08E402"/>
    <w:lvl w:ilvl="0">
      <w:start w:val="1"/>
      <w:numFmt w:val="decimal"/>
      <w:lvlText w:val="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21"/>
  </w:num>
  <w:num w:numId="4">
    <w:abstractNumId w:val="17"/>
  </w:num>
  <w:num w:numId="5">
    <w:abstractNumId w:val="20"/>
  </w:num>
  <w:num w:numId="6">
    <w:abstractNumId w:val="24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26"/>
  </w:num>
  <w:num w:numId="12">
    <w:abstractNumId w:val="2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6"/>
  </w:num>
  <w:num w:numId="20">
    <w:abstractNumId w:val="15"/>
  </w:num>
  <w:num w:numId="21">
    <w:abstractNumId w:val="2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  <w:num w:numId="27">
    <w:abstractNumId w:val="16"/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"/>
  </w:num>
  <w:num w:numId="30">
    <w:abstractNumId w:val="4"/>
    <w:lvlOverride w:ilvl="0">
      <w:lvl w:ilvl="0">
        <w:start w:val="3"/>
        <w:numFmt w:val="decimal"/>
        <w:lvlText w:val="1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10"/>
  </w:num>
  <w:num w:numId="33">
    <w:abstractNumId w:val="10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25"/>
  </w:num>
  <w:num w:numId="36">
    <w:abstractNumId w:val="9"/>
  </w:num>
  <w:num w:numId="37">
    <w:abstractNumId w:val="12"/>
  </w:num>
  <w:num w:numId="38">
    <w:abstractNumId w:val="23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8"/>
    <w:rsid w:val="001F137E"/>
    <w:rsid w:val="002300B8"/>
    <w:rsid w:val="00302B66"/>
    <w:rsid w:val="003B3701"/>
    <w:rsid w:val="0043186E"/>
    <w:rsid w:val="005023BC"/>
    <w:rsid w:val="005B0CF1"/>
    <w:rsid w:val="005E1594"/>
    <w:rsid w:val="005E5B23"/>
    <w:rsid w:val="00600FB1"/>
    <w:rsid w:val="00792B6C"/>
    <w:rsid w:val="00C30FF5"/>
    <w:rsid w:val="00C87E37"/>
    <w:rsid w:val="00E43D33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10</cp:revision>
  <dcterms:created xsi:type="dcterms:W3CDTF">2021-02-15T10:46:00Z</dcterms:created>
  <dcterms:modified xsi:type="dcterms:W3CDTF">2021-04-07T17:50:00Z</dcterms:modified>
</cp:coreProperties>
</file>